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                </w:t>
      </w:r>
      <w:bookmarkStart w:id="0" w:name="_GoBack"/>
      <w:r>
        <w:rPr>
          <w:rFonts w:hint="eastAsia"/>
          <w:color w:val="000000"/>
          <w:lang w:val="en-US" w:eastAsia="zh-CN"/>
        </w:rPr>
        <w:t xml:space="preserve">   医保办职责</w:t>
      </w:r>
    </w:p>
    <w:bookmarkEnd w:id="0"/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"http://2yuan.xjtu.edu.cn/Html/Departments/Main/Index_21119.html" \t "_blank" </w:instrText>
      </w:r>
      <w:r>
        <w:rPr>
          <w:color w:val="000000"/>
        </w:rPr>
        <w:fldChar w:fldCharType="separate"/>
      </w:r>
      <w:r>
        <w:rPr>
          <w:rStyle w:val="6"/>
          <w:rFonts w:hint="eastAsia"/>
          <w:color w:val="333333"/>
          <w:u w:val="none"/>
        </w:rPr>
        <w:t>医保合疗办公室</w:t>
      </w:r>
      <w:r>
        <w:rPr>
          <w:color w:val="000000"/>
        </w:rPr>
        <w:fldChar w:fldCharType="end"/>
      </w:r>
      <w:r>
        <w:rPr>
          <w:rFonts w:hint="eastAsia"/>
          <w:color w:val="333333"/>
          <w:sz w:val="27"/>
          <w:szCs w:val="27"/>
          <w:shd w:val="clear" w:color="auto" w:fill="F6F6F6"/>
        </w:rPr>
        <w:t>具有行政职能、管理职能和服务职能的综合性职能部门。主要承担陕西省、西安市、异地城镇职工和城乡居民的基本医疗保险管理和服务工作。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000000"/>
        </w:rPr>
      </w:pPr>
      <w:r>
        <w:rPr>
          <w:rStyle w:val="5"/>
          <w:rFonts w:hint="eastAsia"/>
          <w:color w:val="333333"/>
          <w:sz w:val="27"/>
          <w:szCs w:val="27"/>
          <w:shd w:val="clear" w:color="auto" w:fill="F6F6F6"/>
        </w:rPr>
        <w:t>主要职责：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7"/>
          <w:szCs w:val="27"/>
          <w:shd w:val="clear" w:color="auto" w:fill="F6F6F6"/>
        </w:rPr>
        <w:t>1、贯彻执行国家、省市基本医疗保险法律法规，负责医保政策在医院的培训宣传工作，定期组织人员对相关科室进行医保政策培训宣传。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7"/>
          <w:szCs w:val="27"/>
          <w:shd w:val="clear" w:color="auto" w:fill="F6F6F6"/>
        </w:rPr>
        <w:t>2、协助院长与各级医疗保险经办机构签订医疗服务协议。协助主管院长了解医院医保管理状况，及时提供医保有关数据分析。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7"/>
          <w:szCs w:val="27"/>
          <w:shd w:val="clear" w:color="auto" w:fill="F6F6F6"/>
        </w:rPr>
        <w:t>3、负责制订医院医保管理办法、规章制度和工作流程，并结合实际制定具体配套的医保管理措施。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  <w:sz w:val="27"/>
          <w:szCs w:val="27"/>
          <w:shd w:val="clear" w:color="auto" w:fill="F6F6F6"/>
        </w:rPr>
      </w:pPr>
      <w:r>
        <w:rPr>
          <w:rFonts w:hint="eastAsia"/>
          <w:color w:val="333333"/>
          <w:sz w:val="27"/>
          <w:szCs w:val="27"/>
          <w:shd w:val="clear" w:color="auto" w:fill="F6F6F6"/>
        </w:rPr>
        <w:t>4、负责协调、指导和管理医院医疗保险工作。定期监督、检查和考核各科室对医疗保险政策、制度的执行情况。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7"/>
          <w:szCs w:val="27"/>
          <w:shd w:val="clear" w:color="auto" w:fill="F6F6F6"/>
        </w:rPr>
        <w:t>5、树立“以病人为中心”的服务准则，严格按照各类医保有关政策，做好参保患者的门诊、住院费用审核和结算工作，为参保患者提供优质高效服务。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7"/>
          <w:szCs w:val="27"/>
          <w:shd w:val="clear" w:color="auto" w:fill="F6F6F6"/>
        </w:rPr>
        <w:t>6、及时与医保经办机构完成费用清算工作。按照各级医疗保险经办机构有关医保费用结算规定，认真完成医院医保费用的核算和结报工作。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7"/>
          <w:szCs w:val="27"/>
          <w:shd w:val="clear" w:color="auto" w:fill="F6F6F6"/>
        </w:rPr>
        <w:t>7、认真接受各级医疗保险经办机构的监督、检查和指导，对存在的问题及时反馈并整改落实。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398" w:firstLineChars="147"/>
        <w:rPr>
          <w:rFonts w:hint="eastAsia"/>
          <w:color w:val="000000"/>
        </w:rPr>
      </w:pPr>
      <w:r>
        <w:rPr>
          <w:rStyle w:val="5"/>
          <w:rFonts w:hint="eastAsia"/>
          <w:color w:val="000000"/>
          <w:sz w:val="27"/>
          <w:szCs w:val="27"/>
        </w:rPr>
        <w:t>办公地址：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05" w:firstLineChars="15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门诊医保业务：门诊楼一楼总服务台北侧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05"/>
        <w:rPr>
          <w:rFonts w:hint="eastAsia"/>
          <w:color w:val="000000"/>
        </w:rPr>
      </w:pPr>
      <w:r>
        <w:rPr>
          <w:rFonts w:hint="eastAsia"/>
          <w:color w:val="000000"/>
          <w:sz w:val="27"/>
          <w:szCs w:val="27"/>
        </w:rPr>
        <w:t>住院医保业务：门诊楼一楼医保大厅    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398" w:firstLineChars="147"/>
        <w:rPr>
          <w:rFonts w:hint="eastAsia"/>
          <w:color w:val="000000"/>
        </w:rPr>
      </w:pPr>
      <w:r>
        <w:rPr>
          <w:rStyle w:val="5"/>
          <w:rFonts w:hint="eastAsia"/>
          <w:color w:val="000000"/>
          <w:sz w:val="27"/>
          <w:szCs w:val="27"/>
        </w:rPr>
        <w:t>办公时间：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396" w:firstLineChars="147"/>
        <w:rPr>
          <w:rFonts w:hint="eastAsia"/>
          <w:color w:val="000000"/>
        </w:rPr>
      </w:pPr>
      <w:r>
        <w:rPr>
          <w:rFonts w:hint="eastAsia"/>
          <w:color w:val="000000"/>
          <w:sz w:val="27"/>
          <w:szCs w:val="27"/>
        </w:rPr>
        <w:t>周一至周日上午8:00-12:00，下午1:30-5:30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  <w:sz w:val="27"/>
          <w:szCs w:val="27"/>
        </w:rPr>
        <w:t xml:space="preserve">   法定节假日值班安排按照医院通知执行。 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05" w:firstLineChars="150"/>
        <w:rPr>
          <w:rFonts w:hint="eastAsia"/>
          <w:color w:val="000000"/>
        </w:rPr>
      </w:pPr>
      <w:r>
        <w:rPr>
          <w:rFonts w:hint="eastAsia"/>
          <w:color w:val="333333"/>
          <w:sz w:val="27"/>
          <w:szCs w:val="27"/>
          <w:shd w:val="clear" w:color="auto" w:fill="F6F6F6"/>
        </w:rPr>
        <w:t xml:space="preserve">主 任： 曹 婷  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7"/>
          <w:szCs w:val="27"/>
          <w:shd w:val="clear" w:color="auto" w:fill="F6F6F6"/>
        </w:rPr>
        <w:t>副主任： 郭景华  电话：87679663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7"/>
          <w:szCs w:val="27"/>
          <w:shd w:val="clear" w:color="auto" w:fill="F6F6F6"/>
        </w:rPr>
        <w:t>门诊医保政策咨询电话：87679501  87679502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7"/>
          <w:szCs w:val="27"/>
          <w:shd w:val="clear" w:color="auto" w:fill="F6F6F6"/>
        </w:rPr>
        <w:t>住院医保政策咨询电话：87679195 87679267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7"/>
          <w:szCs w:val="27"/>
          <w:shd w:val="clear" w:color="auto" w:fill="F6F6F6"/>
        </w:rPr>
        <w:t>医保监督投诉电话：87679608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A6"/>
    <w:rsid w:val="00024C07"/>
    <w:rsid w:val="00124723"/>
    <w:rsid w:val="001937F8"/>
    <w:rsid w:val="0025490E"/>
    <w:rsid w:val="00306004"/>
    <w:rsid w:val="005327C3"/>
    <w:rsid w:val="00613C03"/>
    <w:rsid w:val="007872A9"/>
    <w:rsid w:val="008F1102"/>
    <w:rsid w:val="00916D66"/>
    <w:rsid w:val="00F814A6"/>
    <w:rsid w:val="5935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661</Characters>
  <Lines>5</Lines>
  <Paragraphs>1</Paragraphs>
  <TotalTime>32</TotalTime>
  <ScaleCrop>false</ScaleCrop>
  <LinksUpToDate>false</LinksUpToDate>
  <CharactersWithSpaces>775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2021-12-06T01:50:00Z</dcterms:created>
  <dc:creator>曹婷</dc:creator>
  <cp:lastModifiedBy>Administrator</cp:lastModifiedBy>
  <dcterms:modified xsi:type="dcterms:W3CDTF">2021-12-06T02:23:15Z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B9E9E5F6D5594B70808C29B2EC9AD520</vt:lpwstr>
  </property>
</Properties>
</file>